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2E2" w:rsidRDefault="00423321" w:rsidP="000B1279">
      <w:bookmarkStart w:id="0" w:name="_GoBack"/>
      <w:r>
        <w:rPr>
          <w:color w:val="000000"/>
          <w:sz w:val="27"/>
          <w:szCs w:val="27"/>
        </w:rPr>
        <w:t xml:space="preserve">Quiz 2 - </w:t>
      </w:r>
      <w:r>
        <w:rPr>
          <w:color w:val="000000"/>
          <w:sz w:val="27"/>
          <w:szCs w:val="27"/>
        </w:rPr>
        <w:t xml:space="preserve">Chapter 2 – Federalism and the Texas Constitution </w:t>
      </w:r>
      <w:bookmarkEnd w:id="0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The two sources for the powers of the Texas government to govern are the </w:t>
      </w:r>
      <w:r>
        <w:rPr>
          <w:color w:val="000000"/>
          <w:sz w:val="27"/>
          <w:szCs w:val="27"/>
        </w:rPr>
        <w:br/>
        <w:t>a. U.S. Bill of Rights and the United Nations Charter.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b. Texas</w:t>
      </w:r>
      <w:proofErr w:type="gramEnd"/>
      <w:r>
        <w:rPr>
          <w:color w:val="000000"/>
          <w:sz w:val="27"/>
          <w:szCs w:val="27"/>
        </w:rPr>
        <w:t xml:space="preserve"> Constitution and Texas’s membership in the federal Union. </w:t>
      </w:r>
      <w:r>
        <w:rPr>
          <w:color w:val="000000"/>
          <w:sz w:val="27"/>
          <w:szCs w:val="27"/>
        </w:rPr>
        <w:br/>
        <w:t>c. Texas Constitution and the United Nations Charter. </w:t>
      </w:r>
      <w:r>
        <w:rPr>
          <w:color w:val="000000"/>
          <w:sz w:val="27"/>
          <w:szCs w:val="27"/>
        </w:rPr>
        <w:br/>
        <w:t>d. North American Free Trade Agreement and the U.S. Constitution.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2. A system of government in which power is divided between a national government and associated regional governments is </w:t>
      </w:r>
      <w:proofErr w:type="gramStart"/>
      <w:r>
        <w:rPr>
          <w:color w:val="000000"/>
          <w:sz w:val="27"/>
          <w:szCs w:val="27"/>
        </w:rPr>
        <w:t>a(</w:t>
      </w:r>
      <w:proofErr w:type="gramEnd"/>
      <w:r>
        <w:rPr>
          <w:color w:val="000000"/>
          <w:sz w:val="27"/>
          <w:szCs w:val="27"/>
        </w:rPr>
        <w:t>n) </w:t>
      </w:r>
      <w:r>
        <w:rPr>
          <w:color w:val="000000"/>
          <w:sz w:val="27"/>
          <w:szCs w:val="27"/>
        </w:rPr>
        <w:br/>
        <w:t>a. unitary system.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confederate system.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federal system.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autocratic system.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Which of the following is a false statement about the Texas Constitution? </w:t>
      </w:r>
      <w:r>
        <w:rPr>
          <w:color w:val="000000"/>
          <w:sz w:val="27"/>
          <w:szCs w:val="27"/>
        </w:rPr>
        <w:br/>
        <w:t>a. It limits actions of the national government. </w:t>
      </w:r>
      <w:r>
        <w:rPr>
          <w:color w:val="000000"/>
          <w:sz w:val="27"/>
          <w:szCs w:val="27"/>
        </w:rPr>
        <w:br/>
        <w:t>b. It outlines the structure of Texas’s state government. </w:t>
      </w:r>
      <w:r>
        <w:rPr>
          <w:color w:val="000000"/>
          <w:sz w:val="27"/>
          <w:szCs w:val="27"/>
        </w:rPr>
        <w:br/>
        <w:t>c. It authorizes the creation of cities and counties. </w:t>
      </w:r>
      <w:r>
        <w:rPr>
          <w:color w:val="000000"/>
          <w:sz w:val="27"/>
          <w:szCs w:val="27"/>
        </w:rPr>
        <w:br/>
        <w:t>d. It establishes basic rules for state governance.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Which most accurately describes the relationship between state constitutions and the U.S. Constitution? </w:t>
      </w:r>
      <w:r>
        <w:rPr>
          <w:color w:val="000000"/>
          <w:sz w:val="27"/>
          <w:szCs w:val="27"/>
        </w:rPr>
        <w:br/>
        <w:t>a. State constitutions prevail over the U.S. Constitution. </w:t>
      </w:r>
      <w:r>
        <w:rPr>
          <w:color w:val="000000"/>
          <w:sz w:val="27"/>
          <w:szCs w:val="27"/>
        </w:rPr>
        <w:br/>
        <w:t>b. The U.S. constitution can be modified by changes in state constitutions and vice versa. </w:t>
      </w:r>
      <w:r>
        <w:rPr>
          <w:color w:val="000000"/>
          <w:sz w:val="27"/>
          <w:szCs w:val="27"/>
        </w:rPr>
        <w:br/>
        <w:t>c. The U.S. constitution prevails over state constitutions. </w:t>
      </w:r>
      <w:r>
        <w:rPr>
          <w:color w:val="000000"/>
          <w:sz w:val="27"/>
          <w:szCs w:val="27"/>
        </w:rPr>
        <w:br/>
        <w:t>d. None of these choices are true.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The Tenth Amendment to the U.S. Constitution </w:t>
      </w:r>
      <w:r>
        <w:rPr>
          <w:color w:val="000000"/>
          <w:sz w:val="27"/>
          <w:szCs w:val="27"/>
        </w:rPr>
        <w:br/>
        <w:t>a. denies all powers to the states except for those specifically granted to them.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makes no mention of the state governments.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grants all undesignated powers to the federal government.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reserves to the states those powers not delegated to the federal government. </w:t>
      </w:r>
      <w:r>
        <w:rPr>
          <w:color w:val="000000"/>
          <w:sz w:val="27"/>
          <w:szCs w:val="27"/>
        </w:rPr>
        <w:br/>
      </w:r>
      <w:r w:rsidR="0068608A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6. In its capacity as the state’s fundamental law, the Texas Constitution </w:t>
      </w:r>
      <w:r>
        <w:rPr>
          <w:color w:val="000000"/>
          <w:sz w:val="27"/>
          <w:szCs w:val="27"/>
        </w:rPr>
        <w:br/>
        <w:t>a. spells out the size and salary of the legislature.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creates governmental institutions, assigns them powers, and places limitations on them.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determines the property tax rate.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d</w:t>
      </w:r>
      <w:proofErr w:type="gramEnd"/>
      <w:r>
        <w:rPr>
          <w:color w:val="000000"/>
          <w:sz w:val="27"/>
          <w:szCs w:val="27"/>
        </w:rPr>
        <w:t>. provides for revision once in each generation.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 According to the U.S. Constitution’s national supremacy clause, </w:t>
      </w:r>
      <w:r>
        <w:rPr>
          <w:color w:val="000000"/>
          <w:sz w:val="27"/>
          <w:szCs w:val="27"/>
        </w:rPr>
        <w:br/>
        <w:t>a. state laws take precedence over federal laws.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federal laws enacted under the U.S. Constitution take precedence over state laws.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state constitutions are supreme over the national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laws passed by Congress take precedence over the U.S. constitution.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B1279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The powers of the national government that are specifically stated in the U.S. Constitution are referred to as </w:t>
      </w:r>
      <w:r>
        <w:rPr>
          <w:color w:val="000000"/>
          <w:sz w:val="27"/>
          <w:szCs w:val="27"/>
        </w:rPr>
        <w:br/>
        <w:t>a. delegated powers.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implied powers.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inherent powers.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reserved powers.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B1279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The “necessary and proper” clause, found in Article I, Section 8 of the U.S. Constitution, is an example of which of the following? </w:t>
      </w:r>
      <w:r>
        <w:rPr>
          <w:color w:val="000000"/>
          <w:sz w:val="27"/>
          <w:szCs w:val="27"/>
        </w:rPr>
        <w:br/>
        <w:t>a. Delegated power </w:t>
      </w:r>
      <w:r>
        <w:rPr>
          <w:color w:val="000000"/>
          <w:sz w:val="27"/>
          <w:szCs w:val="27"/>
        </w:rPr>
        <w:br/>
        <w:t>b. </w:t>
      </w:r>
      <w:proofErr w:type="gramStart"/>
      <w:r>
        <w:rPr>
          <w:color w:val="000000"/>
          <w:sz w:val="27"/>
          <w:szCs w:val="27"/>
        </w:rPr>
        <w:t>Implied</w:t>
      </w:r>
      <w:proofErr w:type="gramEnd"/>
      <w:r>
        <w:rPr>
          <w:color w:val="000000"/>
          <w:sz w:val="27"/>
          <w:szCs w:val="27"/>
        </w:rPr>
        <w:t xml:space="preserve"> power </w:t>
      </w:r>
      <w:r>
        <w:rPr>
          <w:color w:val="000000"/>
          <w:sz w:val="27"/>
          <w:szCs w:val="27"/>
        </w:rPr>
        <w:br/>
        <w:t>c. Inherent power </w:t>
      </w:r>
      <w:r>
        <w:rPr>
          <w:color w:val="000000"/>
          <w:sz w:val="27"/>
          <w:szCs w:val="27"/>
        </w:rPr>
        <w:br/>
        <w:t>d. Reserved power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</w:t>
      </w:r>
      <w:r w:rsidR="000B1279">
        <w:rPr>
          <w:color w:val="000000"/>
          <w:sz w:val="27"/>
          <w:szCs w:val="27"/>
        </w:rPr>
        <w:t>0</w:t>
      </w:r>
      <w:r>
        <w:rPr>
          <w:color w:val="000000"/>
          <w:sz w:val="27"/>
          <w:szCs w:val="27"/>
        </w:rPr>
        <w:t>. Which of the following is not protected by the U.S. Constitution? </w:t>
      </w:r>
      <w:r>
        <w:rPr>
          <w:color w:val="000000"/>
          <w:sz w:val="27"/>
          <w:szCs w:val="27"/>
        </w:rPr>
        <w:br/>
        <w:t>a. Republican forms of government in each state </w:t>
      </w:r>
      <w:r>
        <w:rPr>
          <w:color w:val="000000"/>
          <w:sz w:val="27"/>
          <w:szCs w:val="27"/>
        </w:rPr>
        <w:br/>
        <w:t>b. Territorial integrity—a state cannot be combined with another state without its consent </w:t>
      </w:r>
      <w:r>
        <w:rPr>
          <w:color w:val="000000"/>
          <w:sz w:val="27"/>
          <w:szCs w:val="27"/>
        </w:rPr>
        <w:br/>
        <w:t>c. Each state is provided two members in the U.S. Senate and at least one member in the U.S. House of Representatives </w:t>
      </w:r>
      <w:r>
        <w:rPr>
          <w:color w:val="000000"/>
          <w:sz w:val="27"/>
          <w:szCs w:val="27"/>
        </w:rPr>
        <w:br/>
        <w:t>d. Equal votes for each state in the Electoral College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</w:t>
      </w:r>
      <w:r w:rsidR="000B1279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 In Texas v. White (1869), the U.S. Supreme Court found that </w:t>
      </w:r>
      <w:r>
        <w:rPr>
          <w:color w:val="000000"/>
          <w:sz w:val="27"/>
          <w:szCs w:val="27"/>
        </w:rPr>
        <w:br/>
        <w:t>a. the U.S. Constitution does not provide for states to leave the Union.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states are required to give full faith and credit to court decisions from other states.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states must pay the national government debt. </w:t>
      </w:r>
      <w:r>
        <w:rPr>
          <w:color w:val="000000"/>
          <w:sz w:val="27"/>
          <w:szCs w:val="27"/>
        </w:rPr>
        <w:br/>
        <w:t>d. English is the official language of the United States.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</w:t>
      </w:r>
      <w:r w:rsidR="000B1279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The U.S. Constitution prohibits Texas from all of the following, except </w:t>
      </w:r>
      <w:r>
        <w:rPr>
          <w:color w:val="000000"/>
          <w:sz w:val="27"/>
          <w:szCs w:val="27"/>
        </w:rPr>
        <w:br/>
        <w:t>a. denying the right to vote based on gender.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denying the right to vote based on race.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c</w:t>
      </w:r>
      <w:proofErr w:type="gramEnd"/>
      <w:r>
        <w:rPr>
          <w:color w:val="000000"/>
          <w:sz w:val="27"/>
          <w:szCs w:val="27"/>
        </w:rPr>
        <w:t>. denying the right to vote based on payment of a tax.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denying the right to vote based on residency.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</w:t>
      </w:r>
      <w:r w:rsidR="000B1279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The Supreme Court’s process of applying portions of the Bill of Rights to states through the Fourteenth Amendment’s due process clause is referred to as </w:t>
      </w:r>
      <w:r>
        <w:rPr>
          <w:color w:val="000000"/>
          <w:sz w:val="27"/>
          <w:szCs w:val="27"/>
        </w:rPr>
        <w:br/>
        <w:t>a. incorporation.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segregation.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secession.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integration.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</w:t>
      </w:r>
      <w:r w:rsidR="000B1279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Which situation would be covered by the “full faith and credit” clause of the U.S. Constitution? </w:t>
      </w:r>
      <w:r>
        <w:rPr>
          <w:color w:val="000000"/>
          <w:sz w:val="27"/>
          <w:szCs w:val="27"/>
        </w:rPr>
        <w:br/>
        <w:t>a. Texas recognizes a Louisiana marriage license. </w:t>
      </w:r>
      <w:r>
        <w:rPr>
          <w:color w:val="000000"/>
          <w:sz w:val="27"/>
          <w:szCs w:val="27"/>
        </w:rPr>
        <w:br/>
        <w:t>b. Texas returns a fugitive from Oklahoma. </w:t>
      </w:r>
      <w:r>
        <w:rPr>
          <w:color w:val="000000"/>
          <w:sz w:val="27"/>
          <w:szCs w:val="27"/>
        </w:rPr>
        <w:br/>
        <w:t>c. Texas charges out-of-state tuition for a citizen of Iowa attending college in Texas. </w:t>
      </w:r>
      <w:r>
        <w:rPr>
          <w:color w:val="000000"/>
          <w:sz w:val="27"/>
          <w:szCs w:val="27"/>
        </w:rPr>
        <w:br/>
        <w:t>d. Texas grants a corporation domiciled in Ohio the privilege of doing business in Texas.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B1279">
        <w:rPr>
          <w:color w:val="000000"/>
          <w:sz w:val="27"/>
          <w:szCs w:val="27"/>
        </w:rPr>
        <w:t>15</w:t>
      </w:r>
      <w:r>
        <w:rPr>
          <w:color w:val="000000"/>
          <w:sz w:val="27"/>
          <w:szCs w:val="27"/>
        </w:rPr>
        <w:t>. With regard to federalism, the U.S. Constitution </w:t>
      </w:r>
      <w:r>
        <w:rPr>
          <w:color w:val="000000"/>
          <w:sz w:val="27"/>
          <w:szCs w:val="27"/>
        </w:rPr>
        <w:br/>
        <w:t>a. codifies the reserved powers of the states.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provides a specific list of state powers.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leaves the reserved powers of the states undefined.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specifies all of the reserved powers of the states.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B1279">
        <w:rPr>
          <w:color w:val="000000"/>
          <w:sz w:val="27"/>
          <w:szCs w:val="27"/>
        </w:rPr>
        <w:t>16</w:t>
      </w:r>
      <w:r>
        <w:rPr>
          <w:color w:val="000000"/>
          <w:sz w:val="27"/>
          <w:szCs w:val="27"/>
        </w:rPr>
        <w:t>. Which of the following would not be considered a reserved power? </w:t>
      </w:r>
      <w:r>
        <w:rPr>
          <w:color w:val="000000"/>
          <w:sz w:val="27"/>
          <w:szCs w:val="27"/>
        </w:rPr>
        <w:br/>
        <w:t>a. Use of police power </w:t>
      </w:r>
      <w:r>
        <w:rPr>
          <w:color w:val="000000"/>
          <w:sz w:val="27"/>
          <w:szCs w:val="27"/>
        </w:rPr>
        <w:br/>
        <w:t>b. Adoption of international treaties </w:t>
      </w:r>
      <w:r>
        <w:rPr>
          <w:color w:val="000000"/>
          <w:sz w:val="27"/>
          <w:szCs w:val="27"/>
        </w:rPr>
        <w:br/>
        <w:t>c. Assessment of a property tax </w:t>
      </w:r>
      <w:r>
        <w:rPr>
          <w:color w:val="000000"/>
          <w:sz w:val="27"/>
          <w:szCs w:val="27"/>
        </w:rPr>
        <w:br/>
        <w:t>d. Ownership of public water supply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B1279">
        <w:rPr>
          <w:color w:val="000000"/>
          <w:sz w:val="27"/>
          <w:szCs w:val="27"/>
        </w:rPr>
        <w:t xml:space="preserve">17. </w:t>
      </w:r>
      <w:r>
        <w:rPr>
          <w:color w:val="000000"/>
          <w:sz w:val="27"/>
          <w:szCs w:val="27"/>
        </w:rPr>
        <w:t>The federal government extended its power to regulate aspects of the economy such as railroads, worker safety, minimum wages, and maximum hours principally through </w:t>
      </w:r>
      <w:r>
        <w:rPr>
          <w:color w:val="000000"/>
          <w:sz w:val="27"/>
          <w:szCs w:val="27"/>
        </w:rPr>
        <w:br/>
        <w:t>a. repeal of the Tenth Amendment.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broad interpretation of the interstate commerce clause.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state government secession.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a more restricted use of Article I power.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B1279">
        <w:rPr>
          <w:color w:val="000000"/>
          <w:sz w:val="27"/>
          <w:szCs w:val="27"/>
        </w:rPr>
        <w:t xml:space="preserve">18. </w:t>
      </w:r>
      <w:r>
        <w:rPr>
          <w:color w:val="000000"/>
          <w:sz w:val="27"/>
          <w:szCs w:val="27"/>
        </w:rPr>
        <w:t>In which of the following ways can the federal government influence state policymaking? </w:t>
      </w:r>
      <w:r>
        <w:rPr>
          <w:color w:val="000000"/>
          <w:sz w:val="27"/>
          <w:szCs w:val="27"/>
        </w:rPr>
        <w:br/>
        <w:t>a. Directly elect state officials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b. </w:t>
      </w:r>
      <w:proofErr w:type="gramStart"/>
      <w:r>
        <w:rPr>
          <w:color w:val="000000"/>
          <w:sz w:val="27"/>
          <w:szCs w:val="27"/>
        </w:rPr>
        <w:t>Directly</w:t>
      </w:r>
      <w:proofErr w:type="gramEnd"/>
      <w:r>
        <w:rPr>
          <w:color w:val="000000"/>
          <w:sz w:val="27"/>
          <w:szCs w:val="27"/>
        </w:rPr>
        <w:t xml:space="preserve"> legislate for the state </w:t>
      </w:r>
      <w:r>
        <w:rPr>
          <w:color w:val="000000"/>
          <w:sz w:val="27"/>
          <w:szCs w:val="27"/>
        </w:rPr>
        <w:br/>
        <w:t>c. Place states in receivership </w:t>
      </w:r>
      <w:r>
        <w:rPr>
          <w:color w:val="000000"/>
          <w:sz w:val="27"/>
          <w:szCs w:val="27"/>
        </w:rPr>
        <w:br/>
        <w:t>d. Offer federal grants-in-aid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B1279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9. The decline in national control over state governments is referred to as </w:t>
      </w:r>
      <w:r>
        <w:rPr>
          <w:color w:val="000000"/>
          <w:sz w:val="27"/>
          <w:szCs w:val="27"/>
        </w:rPr>
        <w:br/>
        <w:t>a. nationalization.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devolution.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incorporation.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segregation.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B1279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0. Texas _________ funds from the federal government for unemployment, Medicaid, and public school funding.​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color w:val="000000"/>
          <w:sz w:val="27"/>
          <w:szCs w:val="27"/>
        </w:rPr>
        <w:t> ​refused</w:t>
      </w:r>
      <w:proofErr w:type="gramEnd"/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 ​</w:t>
      </w:r>
      <w:proofErr w:type="gramStart"/>
      <w:r>
        <w:rPr>
          <w:color w:val="000000"/>
          <w:sz w:val="27"/>
          <w:szCs w:val="27"/>
        </w:rPr>
        <w:t>accepted</w:t>
      </w:r>
      <w:proofErr w:type="gramEnd"/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 ​</w:t>
      </w:r>
      <w:proofErr w:type="gramStart"/>
      <w:r>
        <w:rPr>
          <w:color w:val="000000"/>
          <w:sz w:val="27"/>
          <w:szCs w:val="27"/>
        </w:rPr>
        <w:t>matched</w:t>
      </w:r>
      <w:proofErr w:type="gramEnd"/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 None of these choices is true.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sectPr w:rsidR="009442E2" w:rsidSect="004233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321"/>
    <w:rsid w:val="000B1279"/>
    <w:rsid w:val="00423321"/>
    <w:rsid w:val="00535EBD"/>
    <w:rsid w:val="0068608A"/>
    <w:rsid w:val="009442E2"/>
    <w:rsid w:val="009F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1FCB-B1FE-48B0-9010-BB3F1FD1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2017-07-09T21:42:00Z</dcterms:created>
  <dcterms:modified xsi:type="dcterms:W3CDTF">2017-07-09T21:51:00Z</dcterms:modified>
</cp:coreProperties>
</file>